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02AF" w14:textId="19D47902" w:rsidR="00044A9F" w:rsidRDefault="0075484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54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МБДОУ д/с №16</w:t>
      </w:r>
    </w:p>
    <w:p w14:paraId="0F6D28A0" w14:textId="77777777" w:rsidR="00754847" w:rsidRDefault="00754847" w:rsidP="00754847">
      <w:pPr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</w:p>
    <w:p w14:paraId="49CA53FE" w14:textId="72ECE75D" w:rsidR="00754847" w:rsidRPr="00754847" w:rsidRDefault="00754847" w:rsidP="00754847">
      <w:pPr>
        <w:ind w:left="-567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754847">
        <w:rPr>
          <w:rFonts w:ascii="Times New Roman" w:hAnsi="Times New Roman" w:cs="Times New Roman"/>
          <w:color w:val="000000"/>
          <w:sz w:val="28"/>
          <w:szCs w:val="28"/>
        </w:rPr>
        <w:t xml:space="preserve">Доступ к электронным образовательным ресурсам обучающихся осуществляется только с помощью педагога с использованием мультимедийного проектора и экрана для проектора, а </w:t>
      </w:r>
      <w:r w:rsidRPr="00754847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754847">
        <w:rPr>
          <w:rFonts w:ascii="Times New Roman" w:hAnsi="Times New Roman" w:cs="Times New Roman"/>
          <w:color w:val="000000"/>
          <w:sz w:val="28"/>
          <w:szCs w:val="28"/>
        </w:rPr>
        <w:t xml:space="preserve"> телевизора.</w:t>
      </w:r>
    </w:p>
    <w:sectPr w:rsidR="00754847" w:rsidRPr="0075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34"/>
    <w:rsid w:val="00044A9F"/>
    <w:rsid w:val="00045D57"/>
    <w:rsid w:val="00676A54"/>
    <w:rsid w:val="006A3855"/>
    <w:rsid w:val="00754847"/>
    <w:rsid w:val="00A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DB63"/>
  <w15:chartTrackingRefBased/>
  <w15:docId w15:val="{70526B24-821C-48E2-8352-EB73129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D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D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D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D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D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D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3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D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D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3D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3D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Бэлла Халидова</dc:creator>
  <cp:keywords/>
  <dc:description/>
  <cp:lastModifiedBy>Бэлла Халидова</cp:lastModifiedBy>
  <cp:revision>3</cp:revision>
  <dcterms:created xsi:type="dcterms:W3CDTF">2025-05-07T08:07:00Z</dcterms:created>
  <dcterms:modified xsi:type="dcterms:W3CDTF">2025-05-07T08:08:00Z</dcterms:modified>
</cp:coreProperties>
</file>